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E9" w:rsidRDefault="002C0EE9" w:rsidP="002C0EE9">
      <w:pPr>
        <w:rPr>
          <w:rFonts w:ascii="Helvetica" w:hAnsi="Helvetica"/>
          <w:sz w:val="24"/>
          <w:szCs w:val="24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B03DA" wp14:editId="7C4DC8DB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5720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EE9" w:rsidRPr="002C0EE9" w:rsidRDefault="002C0EE9">
                            <w:pPr>
                              <w:rPr>
                                <w:rFonts w:ascii="Helvetica" w:hAnsi="Helvetic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C0EE9">
                              <w:rPr>
                                <w:rFonts w:ascii="Helvetica" w:hAnsi="Helvetic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SYA Coaches Travel Reimbursement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8pt;width:5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" filled="f" stroked="f">
                <v:textbox>
                  <w:txbxContent>
                    <w:p w:rsidR="002C0EE9" w:rsidRPr="002C0EE9" w:rsidRDefault="002C0EE9">
                      <w:pPr>
                        <w:rPr>
                          <w:rFonts w:ascii="Helvetica" w:hAnsi="Helvetic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C0EE9">
                        <w:rPr>
                          <w:rFonts w:ascii="Helvetica" w:hAnsi="Helvetica"/>
                          <w:b/>
                          <w:color w:val="FF0000"/>
                          <w:sz w:val="32"/>
                          <w:szCs w:val="32"/>
                        </w:rPr>
                        <w:t>SYA Coaches Travel Reimbursement Policy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w:drawing>
          <wp:inline distT="0" distB="0" distL="0" distR="0" wp14:anchorId="5508ABBB" wp14:editId="3FE11FC7">
            <wp:extent cx="800100" cy="96901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31" cy="96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2A6" w:rsidRPr="002C0EE9" w:rsidRDefault="001532A6" w:rsidP="002C0EE9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>All SYA Travel Coaches will be responsible for their respective travel expenses within the boundaries of the respective league of</w:t>
      </w:r>
      <w:r w:rsidR="00D7188B" w:rsidRPr="002C0EE9">
        <w:rPr>
          <w:rFonts w:ascii="Helvetica" w:hAnsi="Helvetica"/>
          <w:sz w:val="24"/>
          <w:szCs w:val="24"/>
        </w:rPr>
        <w:t xml:space="preserve"> the team. (ODSL/</w:t>
      </w:r>
      <w:r w:rsidR="009B3E1A" w:rsidRPr="002C0EE9">
        <w:rPr>
          <w:rFonts w:ascii="Helvetica" w:hAnsi="Helvetica"/>
          <w:sz w:val="24"/>
          <w:szCs w:val="24"/>
        </w:rPr>
        <w:t xml:space="preserve"> </w:t>
      </w:r>
      <w:r w:rsidR="00D7188B" w:rsidRPr="002C0EE9">
        <w:rPr>
          <w:rFonts w:ascii="Helvetica" w:hAnsi="Helvetica"/>
          <w:sz w:val="24"/>
          <w:szCs w:val="24"/>
        </w:rPr>
        <w:t>NCSL</w:t>
      </w:r>
      <w:r w:rsidR="009B3E1A" w:rsidRPr="002C0EE9">
        <w:rPr>
          <w:rFonts w:ascii="Helvetica" w:hAnsi="Helvetica"/>
          <w:sz w:val="24"/>
          <w:szCs w:val="24"/>
        </w:rPr>
        <w:t xml:space="preserve"> </w:t>
      </w:r>
      <w:r w:rsidR="00D7188B" w:rsidRPr="002C0EE9">
        <w:rPr>
          <w:rFonts w:ascii="Helvetica" w:hAnsi="Helvetica"/>
          <w:sz w:val="24"/>
          <w:szCs w:val="24"/>
        </w:rPr>
        <w:t>/</w:t>
      </w:r>
      <w:r w:rsidRPr="002C0EE9">
        <w:rPr>
          <w:rFonts w:ascii="Helvetica" w:hAnsi="Helvetica"/>
          <w:sz w:val="24"/>
          <w:szCs w:val="24"/>
        </w:rPr>
        <w:t xml:space="preserve">CCL) This includes all league games. Local </w:t>
      </w:r>
      <w:r w:rsidR="00E04DC4" w:rsidRPr="002C0EE9">
        <w:rPr>
          <w:rFonts w:ascii="Helvetica" w:hAnsi="Helvetica"/>
          <w:sz w:val="24"/>
          <w:szCs w:val="24"/>
        </w:rPr>
        <w:t>t</w:t>
      </w:r>
      <w:r w:rsidRPr="002C0EE9">
        <w:rPr>
          <w:rFonts w:ascii="Helvetica" w:hAnsi="Helvetica"/>
          <w:sz w:val="24"/>
          <w:szCs w:val="24"/>
        </w:rPr>
        <w:t>ournaments within the boundaries of the leagues are the coaches’ responsibility.</w:t>
      </w:r>
      <w:r w:rsidR="00D7188B" w:rsidRPr="002C0EE9">
        <w:rPr>
          <w:rFonts w:ascii="Helvetica" w:hAnsi="Helvetica"/>
          <w:sz w:val="24"/>
          <w:szCs w:val="24"/>
        </w:rPr>
        <w:t xml:space="preserve"> The exception</w:t>
      </w:r>
      <w:r w:rsidR="009B3E1A" w:rsidRPr="002C0EE9">
        <w:rPr>
          <w:rFonts w:ascii="Helvetica" w:hAnsi="Helvetica"/>
          <w:sz w:val="24"/>
          <w:szCs w:val="24"/>
        </w:rPr>
        <w:t>s are</w:t>
      </w:r>
      <w:r w:rsidR="00D7188B" w:rsidRPr="002C0EE9">
        <w:rPr>
          <w:rFonts w:ascii="Helvetica" w:hAnsi="Helvetica"/>
          <w:sz w:val="24"/>
          <w:szCs w:val="24"/>
        </w:rPr>
        <w:t xml:space="preserve"> CCL games with the </w:t>
      </w:r>
      <w:r w:rsidR="00E04DC4" w:rsidRPr="002C0EE9">
        <w:rPr>
          <w:rFonts w:ascii="Helvetica" w:hAnsi="Helvetica"/>
          <w:sz w:val="24"/>
          <w:szCs w:val="24"/>
        </w:rPr>
        <w:t xml:space="preserve">southern CCL teams (FC Richmond, Virginia Legacy, Beach FC, </w:t>
      </w:r>
      <w:r w:rsidR="00423A3D">
        <w:rPr>
          <w:rFonts w:ascii="Helvetica" w:hAnsi="Helvetica"/>
          <w:sz w:val="24"/>
          <w:szCs w:val="24"/>
        </w:rPr>
        <w:t xml:space="preserve">VA Rush, </w:t>
      </w:r>
      <w:r w:rsidR="00836EFB">
        <w:rPr>
          <w:rFonts w:ascii="Helvetica" w:hAnsi="Helvetica"/>
          <w:sz w:val="24"/>
          <w:szCs w:val="24"/>
        </w:rPr>
        <w:t xml:space="preserve">New River, CVU (Lynchburg), SVU (Harrisonburg), </w:t>
      </w:r>
      <w:r w:rsidR="00E04DC4" w:rsidRPr="002C0EE9">
        <w:rPr>
          <w:rFonts w:ascii="Helvetica" w:hAnsi="Helvetica"/>
          <w:sz w:val="24"/>
          <w:szCs w:val="24"/>
        </w:rPr>
        <w:t xml:space="preserve">SOCA, and </w:t>
      </w:r>
      <w:r w:rsidR="00423A3D">
        <w:rPr>
          <w:rFonts w:ascii="Helvetica" w:hAnsi="Helvetica"/>
          <w:sz w:val="24"/>
          <w:szCs w:val="24"/>
        </w:rPr>
        <w:t xml:space="preserve">VBR/ </w:t>
      </w:r>
      <w:r w:rsidR="00836EFB">
        <w:rPr>
          <w:rFonts w:ascii="Helvetica" w:hAnsi="Helvetica"/>
          <w:sz w:val="24"/>
          <w:szCs w:val="24"/>
        </w:rPr>
        <w:t>Roanoke as well as all U15-U19</w:t>
      </w:r>
      <w:r w:rsidR="00E04DC4" w:rsidRPr="002C0EE9">
        <w:rPr>
          <w:rFonts w:ascii="Helvetica" w:hAnsi="Helvetica"/>
          <w:sz w:val="24"/>
          <w:szCs w:val="24"/>
        </w:rPr>
        <w:t xml:space="preserve"> CCL Showcase games played at River City)</w:t>
      </w:r>
      <w:r w:rsidR="009B3E1A" w:rsidRPr="002C0EE9">
        <w:rPr>
          <w:rFonts w:ascii="Helvetica" w:hAnsi="Helvetica"/>
          <w:sz w:val="24"/>
          <w:szCs w:val="24"/>
        </w:rPr>
        <w:t xml:space="preserve"> and Region I games outside of the DC Metro area.</w:t>
      </w:r>
      <w:r w:rsidR="00342D4F" w:rsidRPr="002C0EE9">
        <w:rPr>
          <w:rFonts w:ascii="Helvetica" w:hAnsi="Helvetica"/>
          <w:sz w:val="24"/>
          <w:szCs w:val="24"/>
        </w:rPr>
        <w:t xml:space="preserve"> </w:t>
      </w:r>
      <w:r w:rsidR="00E04DC4" w:rsidRPr="002C0EE9">
        <w:rPr>
          <w:rFonts w:ascii="Helvetica" w:hAnsi="Helvetica"/>
          <w:sz w:val="24"/>
          <w:szCs w:val="24"/>
        </w:rPr>
        <w:t>In the</w:t>
      </w:r>
      <w:r w:rsidR="00342D4F" w:rsidRPr="002C0EE9">
        <w:rPr>
          <w:rFonts w:ascii="Helvetica" w:hAnsi="Helvetica"/>
          <w:sz w:val="24"/>
          <w:szCs w:val="24"/>
        </w:rPr>
        <w:t>s</w:t>
      </w:r>
      <w:r w:rsidR="00E04DC4" w:rsidRPr="002C0EE9">
        <w:rPr>
          <w:rFonts w:ascii="Helvetica" w:hAnsi="Helvetica"/>
          <w:sz w:val="24"/>
          <w:szCs w:val="24"/>
        </w:rPr>
        <w:t>e</w:t>
      </w:r>
      <w:r w:rsidR="00342D4F" w:rsidRPr="002C0EE9">
        <w:rPr>
          <w:rFonts w:ascii="Helvetica" w:hAnsi="Helvetica"/>
          <w:sz w:val="24"/>
          <w:szCs w:val="24"/>
        </w:rPr>
        <w:t xml:space="preserve"> case</w:t>
      </w:r>
      <w:r w:rsidR="00E04DC4" w:rsidRPr="002C0EE9">
        <w:rPr>
          <w:rFonts w:ascii="Helvetica" w:hAnsi="Helvetica"/>
          <w:sz w:val="24"/>
          <w:szCs w:val="24"/>
        </w:rPr>
        <w:t>s</w:t>
      </w:r>
      <w:r w:rsidR="00342D4F" w:rsidRPr="002C0EE9">
        <w:rPr>
          <w:rFonts w:ascii="Helvetica" w:hAnsi="Helvetica"/>
          <w:sz w:val="24"/>
          <w:szCs w:val="24"/>
        </w:rPr>
        <w:t xml:space="preserve"> the ‘tournament mileage’ listed below will apply.</w:t>
      </w:r>
    </w:p>
    <w:p w:rsidR="001532A6" w:rsidRPr="002C0EE9" w:rsidRDefault="001532A6" w:rsidP="001532A6">
      <w:pPr>
        <w:pStyle w:val="ListParagraph"/>
        <w:rPr>
          <w:rFonts w:ascii="Helvetica" w:hAnsi="Helvetica"/>
          <w:sz w:val="24"/>
          <w:szCs w:val="24"/>
        </w:rPr>
      </w:pPr>
    </w:p>
    <w:p w:rsidR="001532A6" w:rsidRPr="002C0EE9" w:rsidRDefault="001532A6" w:rsidP="001532A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>All SYA teams will be</w:t>
      </w:r>
      <w:r w:rsidR="00CA7ECE" w:rsidRPr="002C0EE9">
        <w:rPr>
          <w:rFonts w:ascii="Helvetica" w:hAnsi="Helvetica"/>
          <w:sz w:val="24"/>
          <w:szCs w:val="24"/>
        </w:rPr>
        <w:t xml:space="preserve"> responsible for the head coach’</w:t>
      </w:r>
      <w:r w:rsidRPr="002C0EE9">
        <w:rPr>
          <w:rFonts w:ascii="Helvetica" w:hAnsi="Helvetica"/>
          <w:sz w:val="24"/>
          <w:szCs w:val="24"/>
        </w:rPr>
        <w:t>s travel</w:t>
      </w:r>
      <w:r w:rsidR="00CB3533" w:rsidRPr="002C0EE9">
        <w:rPr>
          <w:rFonts w:ascii="Helvetica" w:hAnsi="Helvetica"/>
          <w:sz w:val="24"/>
          <w:szCs w:val="24"/>
        </w:rPr>
        <w:t xml:space="preserve"> expenses (or </w:t>
      </w:r>
      <w:r w:rsidR="00E24C94" w:rsidRPr="002C0EE9">
        <w:rPr>
          <w:rFonts w:ascii="Helvetica" w:hAnsi="Helvetica"/>
          <w:sz w:val="24"/>
          <w:szCs w:val="24"/>
        </w:rPr>
        <w:t xml:space="preserve">the </w:t>
      </w:r>
      <w:r w:rsidR="00CB3533" w:rsidRPr="002C0EE9">
        <w:rPr>
          <w:rFonts w:ascii="Helvetica" w:hAnsi="Helvetica"/>
          <w:sz w:val="24"/>
          <w:szCs w:val="24"/>
        </w:rPr>
        <w:t>assistant coach</w:t>
      </w:r>
      <w:r w:rsidR="00E24C94" w:rsidRPr="002C0EE9">
        <w:rPr>
          <w:rFonts w:ascii="Helvetica" w:hAnsi="Helvetica"/>
          <w:sz w:val="24"/>
          <w:szCs w:val="24"/>
        </w:rPr>
        <w:t>’s</w:t>
      </w:r>
      <w:r w:rsidR="00CB3533" w:rsidRPr="002C0EE9">
        <w:rPr>
          <w:rFonts w:ascii="Helvetica" w:hAnsi="Helvetica"/>
          <w:sz w:val="24"/>
          <w:szCs w:val="24"/>
        </w:rPr>
        <w:t xml:space="preserve"> if head coach is not travelling) for soccer tournaments outside the area of league play.</w:t>
      </w:r>
    </w:p>
    <w:p w:rsidR="00CB3533" w:rsidRPr="002C0EE9" w:rsidRDefault="00CB3533" w:rsidP="00CB3533">
      <w:pPr>
        <w:pStyle w:val="ListParagraph"/>
        <w:rPr>
          <w:rFonts w:ascii="Helvetica" w:hAnsi="Helvetica"/>
          <w:sz w:val="24"/>
          <w:szCs w:val="24"/>
        </w:rPr>
      </w:pPr>
    </w:p>
    <w:p w:rsidR="00DD2762" w:rsidRPr="002C0EE9" w:rsidRDefault="00E04DC4" w:rsidP="00DD2762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>Teams will pay for the coach’</w:t>
      </w:r>
      <w:r w:rsidR="00CB3533" w:rsidRPr="002C0EE9">
        <w:rPr>
          <w:rFonts w:ascii="Helvetica" w:hAnsi="Helvetica"/>
          <w:sz w:val="24"/>
          <w:szCs w:val="24"/>
        </w:rPr>
        <w:t xml:space="preserve">s hotel, </w:t>
      </w:r>
      <w:r w:rsidRPr="002C0EE9">
        <w:rPr>
          <w:rFonts w:ascii="Helvetica" w:hAnsi="Helvetica"/>
          <w:sz w:val="24"/>
          <w:szCs w:val="24"/>
        </w:rPr>
        <w:t xml:space="preserve">and </w:t>
      </w:r>
      <w:r w:rsidR="00CB3533" w:rsidRPr="002C0EE9">
        <w:rPr>
          <w:rFonts w:ascii="Helvetica" w:hAnsi="Helvetica"/>
          <w:sz w:val="24"/>
          <w:szCs w:val="24"/>
        </w:rPr>
        <w:t>it is expected that coaches will stay in the same hotel as the team. Ro</w:t>
      </w:r>
      <w:r w:rsidRPr="002C0EE9">
        <w:rPr>
          <w:rFonts w:ascii="Helvetica" w:hAnsi="Helvetica"/>
          <w:sz w:val="24"/>
          <w:szCs w:val="24"/>
        </w:rPr>
        <w:t>oms are to be standard rooms. (P</w:t>
      </w:r>
      <w:r w:rsidR="00CB3533" w:rsidRPr="002C0EE9">
        <w:rPr>
          <w:rFonts w:ascii="Helvetica" w:hAnsi="Helvetica"/>
          <w:sz w:val="24"/>
          <w:szCs w:val="24"/>
        </w:rPr>
        <w:t>ayment by the team for additional perso</w:t>
      </w:r>
      <w:r w:rsidR="009B3E1A" w:rsidRPr="002C0EE9">
        <w:rPr>
          <w:rFonts w:ascii="Helvetica" w:hAnsi="Helvetica"/>
          <w:sz w:val="24"/>
          <w:szCs w:val="24"/>
        </w:rPr>
        <w:t>ns in the room is not expected and</w:t>
      </w:r>
      <w:r w:rsidR="00CB3533" w:rsidRPr="002C0EE9">
        <w:rPr>
          <w:rFonts w:ascii="Helvetica" w:hAnsi="Helvetica"/>
          <w:sz w:val="24"/>
          <w:szCs w:val="24"/>
        </w:rPr>
        <w:t xml:space="preserve"> any incidentals</w:t>
      </w:r>
      <w:r w:rsidR="009B3E1A" w:rsidRPr="002C0EE9">
        <w:rPr>
          <w:rFonts w:ascii="Helvetica" w:hAnsi="Helvetica"/>
          <w:sz w:val="24"/>
          <w:szCs w:val="24"/>
        </w:rPr>
        <w:t xml:space="preserve"> such as movie rental or mini bar purchases</w:t>
      </w:r>
      <w:r w:rsidR="00CB3533" w:rsidRPr="002C0EE9">
        <w:rPr>
          <w:rFonts w:ascii="Helvetica" w:hAnsi="Helvetica"/>
          <w:sz w:val="24"/>
          <w:szCs w:val="24"/>
        </w:rPr>
        <w:t xml:space="preserve"> at the time</w:t>
      </w:r>
      <w:r w:rsidR="009B3E1A" w:rsidRPr="002C0EE9">
        <w:rPr>
          <w:rFonts w:ascii="Helvetica" w:hAnsi="Helvetica"/>
          <w:sz w:val="24"/>
          <w:szCs w:val="24"/>
        </w:rPr>
        <w:t xml:space="preserve"> of check out are the coach’s</w:t>
      </w:r>
      <w:r w:rsidR="00CB3533" w:rsidRPr="002C0EE9">
        <w:rPr>
          <w:rFonts w:ascii="Helvetica" w:hAnsi="Helvetica"/>
          <w:sz w:val="24"/>
          <w:szCs w:val="24"/>
        </w:rPr>
        <w:t xml:space="preserve"> responsibility</w:t>
      </w:r>
      <w:r w:rsidR="009B3E1A" w:rsidRPr="002C0EE9">
        <w:rPr>
          <w:rFonts w:ascii="Helvetica" w:hAnsi="Helvetica"/>
          <w:sz w:val="24"/>
          <w:szCs w:val="24"/>
        </w:rPr>
        <w:t>.</w:t>
      </w:r>
      <w:r w:rsidR="00CB3533" w:rsidRPr="002C0EE9">
        <w:rPr>
          <w:rFonts w:ascii="Helvetica" w:hAnsi="Helvetica"/>
          <w:sz w:val="24"/>
          <w:szCs w:val="24"/>
        </w:rPr>
        <w:t>)</w:t>
      </w:r>
    </w:p>
    <w:p w:rsidR="00CB3533" w:rsidRPr="002C0EE9" w:rsidRDefault="00CB3533" w:rsidP="00CB3533">
      <w:pPr>
        <w:pStyle w:val="ListParagraph"/>
        <w:rPr>
          <w:rFonts w:ascii="Helvetica" w:hAnsi="Helvetica"/>
          <w:sz w:val="24"/>
          <w:szCs w:val="24"/>
        </w:rPr>
      </w:pPr>
    </w:p>
    <w:p w:rsidR="00CB3533" w:rsidRPr="002C0EE9" w:rsidRDefault="00342D4F" w:rsidP="001532A6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 xml:space="preserve">Meals. The coach will </w:t>
      </w:r>
      <w:r w:rsidR="00630954" w:rsidRPr="002C0EE9">
        <w:rPr>
          <w:rFonts w:ascii="Helvetica" w:hAnsi="Helvetica"/>
          <w:sz w:val="24"/>
          <w:szCs w:val="24"/>
        </w:rPr>
        <w:t xml:space="preserve">be </w:t>
      </w:r>
      <w:r w:rsidRPr="002C0EE9">
        <w:rPr>
          <w:rFonts w:ascii="Helvetica" w:hAnsi="Helvetica"/>
          <w:sz w:val="24"/>
          <w:szCs w:val="24"/>
        </w:rPr>
        <w:t xml:space="preserve">provided </w:t>
      </w:r>
      <w:r w:rsidR="00CB3533" w:rsidRPr="002C0EE9">
        <w:rPr>
          <w:rFonts w:ascii="Helvetica" w:hAnsi="Helvetica"/>
          <w:sz w:val="24"/>
          <w:szCs w:val="24"/>
        </w:rPr>
        <w:t>$30</w:t>
      </w:r>
      <w:r w:rsidR="00D26158" w:rsidRPr="002C0EE9">
        <w:rPr>
          <w:rFonts w:ascii="Helvetica" w:hAnsi="Helvetica"/>
          <w:sz w:val="24"/>
          <w:szCs w:val="24"/>
        </w:rPr>
        <w:t xml:space="preserve"> P</w:t>
      </w:r>
      <w:r w:rsidRPr="002C0EE9">
        <w:rPr>
          <w:rFonts w:ascii="Helvetica" w:hAnsi="Helvetica"/>
          <w:sz w:val="24"/>
          <w:szCs w:val="24"/>
        </w:rPr>
        <w:t xml:space="preserve">er </w:t>
      </w:r>
      <w:r w:rsidR="00D26158" w:rsidRPr="002C0EE9">
        <w:rPr>
          <w:rFonts w:ascii="Helvetica" w:hAnsi="Helvetica"/>
          <w:sz w:val="24"/>
          <w:szCs w:val="24"/>
        </w:rPr>
        <w:t>Diem</w:t>
      </w:r>
      <w:r w:rsidRPr="002C0EE9">
        <w:rPr>
          <w:rFonts w:ascii="Helvetica" w:hAnsi="Helvetica"/>
          <w:sz w:val="24"/>
          <w:szCs w:val="24"/>
        </w:rPr>
        <w:t xml:space="preserve"> for out of area tournaments.</w:t>
      </w:r>
    </w:p>
    <w:p w:rsidR="00CB3533" w:rsidRPr="002C0EE9" w:rsidRDefault="00CB3533" w:rsidP="00CB3533">
      <w:pPr>
        <w:pStyle w:val="ListParagraph"/>
        <w:rPr>
          <w:rFonts w:ascii="Helvetica" w:hAnsi="Helvetica"/>
          <w:sz w:val="24"/>
          <w:szCs w:val="24"/>
        </w:rPr>
      </w:pPr>
    </w:p>
    <w:p w:rsidR="00EB7EB2" w:rsidRPr="002C0EE9" w:rsidRDefault="00CB3533" w:rsidP="00EB7EB2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 xml:space="preserve">Mileage.  </w:t>
      </w:r>
      <w:r w:rsidR="00EB7EB2" w:rsidRPr="002C0EE9">
        <w:rPr>
          <w:rFonts w:ascii="Helvetica" w:hAnsi="Helvetica"/>
          <w:sz w:val="24"/>
          <w:szCs w:val="24"/>
        </w:rPr>
        <w:t>If a tournament is less than 350 miles</w:t>
      </w:r>
      <w:r w:rsidR="00342D4F" w:rsidRPr="002C0EE9">
        <w:rPr>
          <w:rFonts w:ascii="Helvetica" w:hAnsi="Helvetica"/>
          <w:sz w:val="24"/>
          <w:szCs w:val="24"/>
        </w:rPr>
        <w:t xml:space="preserve"> round</w:t>
      </w:r>
      <w:r w:rsidR="009B3E1A" w:rsidRPr="002C0EE9">
        <w:rPr>
          <w:rFonts w:ascii="Helvetica" w:hAnsi="Helvetica"/>
          <w:sz w:val="24"/>
          <w:szCs w:val="24"/>
        </w:rPr>
        <w:t>-</w:t>
      </w:r>
      <w:r w:rsidR="00342D4F" w:rsidRPr="002C0EE9">
        <w:rPr>
          <w:rFonts w:ascii="Helvetica" w:hAnsi="Helvetica"/>
          <w:sz w:val="24"/>
          <w:szCs w:val="24"/>
        </w:rPr>
        <w:t>trip</w:t>
      </w:r>
      <w:r w:rsidR="00E04DC4" w:rsidRPr="002C0EE9">
        <w:rPr>
          <w:rFonts w:ascii="Helvetica" w:hAnsi="Helvetica"/>
          <w:sz w:val="24"/>
          <w:szCs w:val="24"/>
        </w:rPr>
        <w:t xml:space="preserve"> from Centre</w:t>
      </w:r>
      <w:r w:rsidR="00EB7EB2" w:rsidRPr="002C0EE9">
        <w:rPr>
          <w:rFonts w:ascii="Helvetica" w:hAnsi="Helvetica"/>
          <w:sz w:val="24"/>
          <w:szCs w:val="24"/>
        </w:rPr>
        <w:t>ville, the coach is expected to travel by car. Mileage will be reimbursed at 40 cents per mile.</w:t>
      </w:r>
      <w:r w:rsidR="00EB7EB2" w:rsidRPr="002C0EE9">
        <w:rPr>
          <w:rFonts w:ascii="Helvetica" w:hAnsi="Helvetica"/>
          <w:sz w:val="24"/>
          <w:szCs w:val="24"/>
        </w:rPr>
        <w:br/>
      </w:r>
      <w:r w:rsidR="00E04DC4" w:rsidRPr="002C0EE9">
        <w:rPr>
          <w:rFonts w:ascii="Helvetica" w:hAnsi="Helvetica"/>
          <w:sz w:val="24"/>
          <w:szCs w:val="24"/>
        </w:rPr>
        <w:t>If the distance to a tournament is</w:t>
      </w:r>
      <w:r w:rsidR="00EB7EB2" w:rsidRPr="002C0EE9">
        <w:rPr>
          <w:rFonts w:ascii="Helvetica" w:hAnsi="Helvetica"/>
          <w:sz w:val="24"/>
          <w:szCs w:val="24"/>
        </w:rPr>
        <w:t xml:space="preserve"> greater than 350 miles</w:t>
      </w:r>
      <w:r w:rsidR="00342D4F" w:rsidRPr="002C0EE9">
        <w:rPr>
          <w:rFonts w:ascii="Helvetica" w:hAnsi="Helvetica"/>
          <w:sz w:val="24"/>
          <w:szCs w:val="24"/>
        </w:rPr>
        <w:t xml:space="preserve"> round</w:t>
      </w:r>
      <w:r w:rsidR="009B3E1A" w:rsidRPr="002C0EE9">
        <w:rPr>
          <w:rFonts w:ascii="Helvetica" w:hAnsi="Helvetica"/>
          <w:sz w:val="24"/>
          <w:szCs w:val="24"/>
        </w:rPr>
        <w:t>-</w:t>
      </w:r>
      <w:r w:rsidR="00342D4F" w:rsidRPr="002C0EE9">
        <w:rPr>
          <w:rFonts w:ascii="Helvetica" w:hAnsi="Helvetica"/>
          <w:sz w:val="24"/>
          <w:szCs w:val="24"/>
        </w:rPr>
        <w:t>trip</w:t>
      </w:r>
      <w:r w:rsidR="00EB7EB2" w:rsidRPr="002C0EE9">
        <w:rPr>
          <w:rFonts w:ascii="Helvetica" w:hAnsi="Helvetica"/>
          <w:sz w:val="24"/>
          <w:szCs w:val="24"/>
        </w:rPr>
        <w:t xml:space="preserve"> </w:t>
      </w:r>
      <w:r w:rsidR="00E04DC4" w:rsidRPr="002C0EE9">
        <w:rPr>
          <w:rFonts w:ascii="Helvetica" w:hAnsi="Helvetica"/>
          <w:sz w:val="24"/>
          <w:szCs w:val="24"/>
        </w:rPr>
        <w:t>and</w:t>
      </w:r>
      <w:r w:rsidR="00EB7EB2" w:rsidRPr="002C0EE9">
        <w:rPr>
          <w:rFonts w:ascii="Helvetica" w:hAnsi="Helvetica"/>
          <w:sz w:val="24"/>
          <w:szCs w:val="24"/>
        </w:rPr>
        <w:t xml:space="preserve"> </w:t>
      </w:r>
      <w:r w:rsidR="00E04DC4" w:rsidRPr="002C0EE9">
        <w:rPr>
          <w:rFonts w:ascii="Helvetica" w:hAnsi="Helvetica"/>
          <w:sz w:val="24"/>
          <w:szCs w:val="24"/>
        </w:rPr>
        <w:t>the team has elected to drive</w:t>
      </w:r>
      <w:r w:rsidR="00EB7EB2" w:rsidRPr="002C0EE9">
        <w:rPr>
          <w:rFonts w:ascii="Helvetica" w:hAnsi="Helvetica"/>
          <w:sz w:val="24"/>
          <w:szCs w:val="24"/>
        </w:rPr>
        <w:t xml:space="preserve">, </w:t>
      </w:r>
      <w:r w:rsidR="00E04DC4" w:rsidRPr="002C0EE9">
        <w:rPr>
          <w:rFonts w:ascii="Helvetica" w:hAnsi="Helvetica"/>
          <w:sz w:val="24"/>
          <w:szCs w:val="24"/>
        </w:rPr>
        <w:t>it maybe beneficial to the team to have the coach rent a car</w:t>
      </w:r>
      <w:r w:rsidR="00EB7EB2" w:rsidRPr="002C0EE9">
        <w:rPr>
          <w:rFonts w:ascii="Helvetica" w:hAnsi="Helvetica"/>
          <w:sz w:val="24"/>
          <w:szCs w:val="24"/>
        </w:rPr>
        <w:t xml:space="preserve"> and</w:t>
      </w:r>
      <w:r w:rsidR="00E04DC4" w:rsidRPr="002C0EE9">
        <w:rPr>
          <w:rFonts w:ascii="Helvetica" w:hAnsi="Helvetica"/>
          <w:sz w:val="24"/>
          <w:szCs w:val="24"/>
        </w:rPr>
        <w:t xml:space="preserve"> have the</w:t>
      </w:r>
      <w:r w:rsidR="00EB7EB2" w:rsidRPr="002C0EE9">
        <w:rPr>
          <w:rFonts w:ascii="Helvetica" w:hAnsi="Helvetica"/>
          <w:sz w:val="24"/>
          <w:szCs w:val="24"/>
        </w:rPr>
        <w:t xml:space="preserve"> pay for</w:t>
      </w:r>
      <w:r w:rsidR="00E24C94" w:rsidRPr="002C0EE9">
        <w:rPr>
          <w:rFonts w:ascii="Helvetica" w:hAnsi="Helvetica"/>
          <w:sz w:val="24"/>
          <w:szCs w:val="24"/>
        </w:rPr>
        <w:t xml:space="preserve"> the rental and</w:t>
      </w:r>
      <w:r w:rsidR="00EB7EB2" w:rsidRPr="002C0EE9">
        <w:rPr>
          <w:rFonts w:ascii="Helvetica" w:hAnsi="Helvetica"/>
          <w:sz w:val="24"/>
          <w:szCs w:val="24"/>
        </w:rPr>
        <w:t xml:space="preserve"> gas rather than to pay the 40 cents per mile fee. (This is a</w:t>
      </w:r>
      <w:r w:rsidR="00E04DC4" w:rsidRPr="002C0EE9">
        <w:rPr>
          <w:rFonts w:ascii="Helvetica" w:hAnsi="Helvetica"/>
          <w:sz w:val="24"/>
          <w:szCs w:val="24"/>
        </w:rPr>
        <w:t xml:space="preserve">t the discretion of each team.) </w:t>
      </w:r>
      <w:r w:rsidR="00EB7EB2" w:rsidRPr="002C0EE9">
        <w:rPr>
          <w:rFonts w:ascii="Helvetica" w:hAnsi="Helvetica"/>
          <w:sz w:val="24"/>
          <w:szCs w:val="24"/>
        </w:rPr>
        <w:t>If appropriate coaches may carpool with parents at no cost to the team.</w:t>
      </w:r>
    </w:p>
    <w:p w:rsidR="00EB7EB2" w:rsidRPr="002C0EE9" w:rsidRDefault="00EB7EB2" w:rsidP="00EB7EB2">
      <w:pPr>
        <w:pStyle w:val="ListParagraph"/>
        <w:rPr>
          <w:rFonts w:ascii="Helvetica" w:hAnsi="Helvetica"/>
          <w:sz w:val="24"/>
          <w:szCs w:val="24"/>
        </w:rPr>
      </w:pPr>
    </w:p>
    <w:p w:rsidR="00EB7EB2" w:rsidRPr="002C0EE9" w:rsidRDefault="00EB7EB2" w:rsidP="00EB7EB2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>Tolls. Receipts are to be pr</w:t>
      </w:r>
      <w:r w:rsidR="00E04DC4" w:rsidRPr="002C0EE9">
        <w:rPr>
          <w:rFonts w:ascii="Helvetica" w:hAnsi="Helvetica"/>
          <w:sz w:val="24"/>
          <w:szCs w:val="24"/>
        </w:rPr>
        <w:t>ovided by the coach to the team</w:t>
      </w:r>
      <w:r w:rsidRPr="002C0EE9">
        <w:rPr>
          <w:rFonts w:ascii="Helvetica" w:hAnsi="Helvetica"/>
          <w:sz w:val="24"/>
          <w:szCs w:val="24"/>
        </w:rPr>
        <w:t xml:space="preserve"> for </w:t>
      </w:r>
      <w:r w:rsidR="00DD2762" w:rsidRPr="002C0EE9">
        <w:rPr>
          <w:rFonts w:ascii="Helvetica" w:hAnsi="Helvetica"/>
          <w:sz w:val="24"/>
          <w:szCs w:val="24"/>
        </w:rPr>
        <w:t>reimbursement.</w:t>
      </w:r>
    </w:p>
    <w:p w:rsidR="00DD2762" w:rsidRPr="002C0EE9" w:rsidRDefault="00DD2762" w:rsidP="00DD2762">
      <w:pPr>
        <w:pStyle w:val="ListParagraph"/>
        <w:rPr>
          <w:rFonts w:ascii="Helvetica" w:hAnsi="Helvetica"/>
          <w:sz w:val="24"/>
          <w:szCs w:val="24"/>
        </w:rPr>
      </w:pPr>
    </w:p>
    <w:p w:rsidR="00DD2762" w:rsidRPr="002C0EE9" w:rsidRDefault="00DD2762" w:rsidP="00EB7EB2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>Flights. For teams traveling by plane to tournaments, the head coach is to be provided</w:t>
      </w:r>
      <w:r w:rsidR="00630954" w:rsidRPr="002C0EE9">
        <w:rPr>
          <w:rFonts w:ascii="Helvetica" w:hAnsi="Helvetica"/>
          <w:sz w:val="24"/>
          <w:szCs w:val="24"/>
        </w:rPr>
        <w:t xml:space="preserve"> a</w:t>
      </w:r>
      <w:r w:rsidR="00E04DC4" w:rsidRPr="002C0EE9">
        <w:rPr>
          <w:rFonts w:ascii="Helvetica" w:hAnsi="Helvetica"/>
          <w:sz w:val="24"/>
          <w:szCs w:val="24"/>
        </w:rPr>
        <w:t xml:space="preserve"> round trip ticket (e</w:t>
      </w:r>
      <w:r w:rsidRPr="002C0EE9">
        <w:rPr>
          <w:rFonts w:ascii="Helvetica" w:hAnsi="Helvetica"/>
          <w:sz w:val="24"/>
          <w:szCs w:val="24"/>
        </w:rPr>
        <w:t>conomy class)</w:t>
      </w:r>
      <w:r w:rsidR="00222712" w:rsidRPr="002C0EE9">
        <w:rPr>
          <w:rFonts w:ascii="Helvetica" w:hAnsi="Helvetica"/>
          <w:sz w:val="24"/>
          <w:szCs w:val="24"/>
        </w:rPr>
        <w:t>.</w:t>
      </w:r>
      <w:r w:rsidRPr="002C0EE9">
        <w:rPr>
          <w:rFonts w:ascii="Helvetica" w:hAnsi="Helvetica"/>
          <w:sz w:val="24"/>
          <w:szCs w:val="24"/>
        </w:rPr>
        <w:t xml:space="preserve"> </w:t>
      </w:r>
      <w:r w:rsidR="00342D4F" w:rsidRPr="002C0EE9">
        <w:rPr>
          <w:rFonts w:ascii="Helvetica" w:hAnsi="Helvetica"/>
          <w:sz w:val="24"/>
          <w:szCs w:val="24"/>
        </w:rPr>
        <w:t>Coaches required to fly to tournament events will be provided a rental vehicle by the team. This vehicle may be used to transport player</w:t>
      </w:r>
      <w:r w:rsidR="00630954" w:rsidRPr="002C0EE9">
        <w:rPr>
          <w:rFonts w:ascii="Helvetica" w:hAnsi="Helvetica"/>
          <w:sz w:val="24"/>
          <w:szCs w:val="24"/>
        </w:rPr>
        <w:t>s</w:t>
      </w:r>
      <w:r w:rsidR="00342D4F" w:rsidRPr="002C0EE9">
        <w:rPr>
          <w:rFonts w:ascii="Helvetica" w:hAnsi="Helvetica"/>
          <w:sz w:val="24"/>
          <w:szCs w:val="24"/>
        </w:rPr>
        <w:t xml:space="preserve"> to and from the airport and fields. </w:t>
      </w:r>
    </w:p>
    <w:p w:rsidR="00DD2762" w:rsidRPr="002C0EE9" w:rsidRDefault="00DD2762" w:rsidP="00DD2762">
      <w:pPr>
        <w:pStyle w:val="ListParagraph"/>
        <w:rPr>
          <w:rFonts w:ascii="Helvetica" w:hAnsi="Helvetica"/>
          <w:sz w:val="24"/>
          <w:szCs w:val="24"/>
        </w:rPr>
      </w:pPr>
    </w:p>
    <w:p w:rsidR="00DD2762" w:rsidRPr="002C0EE9" w:rsidRDefault="00DD2762" w:rsidP="00EB7EB2">
      <w:pPr>
        <w:pStyle w:val="ListParagraph"/>
        <w:numPr>
          <w:ilvl w:val="0"/>
          <w:numId w:val="1"/>
        </w:numPr>
        <w:rPr>
          <w:rFonts w:ascii="Helvetica" w:hAnsi="Helvetica"/>
          <w:sz w:val="24"/>
          <w:szCs w:val="24"/>
        </w:rPr>
      </w:pPr>
      <w:r w:rsidRPr="002C0EE9">
        <w:rPr>
          <w:rFonts w:ascii="Helvetica" w:hAnsi="Helvetica"/>
          <w:sz w:val="24"/>
          <w:szCs w:val="24"/>
        </w:rPr>
        <w:t>If a coach has two teams playing in the same tournament it is expected the team</w:t>
      </w:r>
      <w:r w:rsidR="00630954" w:rsidRPr="002C0EE9">
        <w:rPr>
          <w:rFonts w:ascii="Helvetica" w:hAnsi="Helvetica"/>
          <w:sz w:val="24"/>
          <w:szCs w:val="24"/>
        </w:rPr>
        <w:t>s</w:t>
      </w:r>
      <w:r w:rsidRPr="002C0EE9">
        <w:rPr>
          <w:rFonts w:ascii="Helvetica" w:hAnsi="Helvetica"/>
          <w:sz w:val="24"/>
          <w:szCs w:val="24"/>
        </w:rPr>
        <w:t xml:space="preserve"> split t</w:t>
      </w:r>
      <w:r w:rsidR="009B3E1A" w:rsidRPr="002C0EE9">
        <w:rPr>
          <w:rFonts w:ascii="Helvetica" w:hAnsi="Helvetica"/>
          <w:sz w:val="24"/>
          <w:szCs w:val="24"/>
        </w:rPr>
        <w:t>he coach’</w:t>
      </w:r>
      <w:r w:rsidR="00342D4F" w:rsidRPr="002C0EE9">
        <w:rPr>
          <w:rFonts w:ascii="Helvetica" w:hAnsi="Helvetica"/>
          <w:sz w:val="24"/>
          <w:szCs w:val="24"/>
        </w:rPr>
        <w:t>s travel expenses</w:t>
      </w:r>
      <w:r w:rsidRPr="002C0EE9">
        <w:rPr>
          <w:rFonts w:ascii="Helvetica" w:hAnsi="Helvetica"/>
          <w:sz w:val="24"/>
          <w:szCs w:val="24"/>
        </w:rPr>
        <w:t>. This should be coordinated ahead of time by team man</w:t>
      </w:r>
      <w:r w:rsidR="009B3E1A" w:rsidRPr="002C0EE9">
        <w:rPr>
          <w:rFonts w:ascii="Helvetica" w:hAnsi="Helvetica"/>
          <w:sz w:val="24"/>
          <w:szCs w:val="24"/>
        </w:rPr>
        <w:t>a</w:t>
      </w:r>
      <w:r w:rsidRPr="002C0EE9">
        <w:rPr>
          <w:rFonts w:ascii="Helvetica" w:hAnsi="Helvetica"/>
          <w:sz w:val="24"/>
          <w:szCs w:val="24"/>
        </w:rPr>
        <w:t>gers.</w:t>
      </w:r>
    </w:p>
    <w:sectPr w:rsidR="00DD2762" w:rsidRPr="002C0EE9" w:rsidSect="007A3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0DF2"/>
    <w:multiLevelType w:val="hybridMultilevel"/>
    <w:tmpl w:val="4778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6"/>
    <w:rsid w:val="001532A6"/>
    <w:rsid w:val="00222712"/>
    <w:rsid w:val="002C0EE9"/>
    <w:rsid w:val="00342D4F"/>
    <w:rsid w:val="00423A3D"/>
    <w:rsid w:val="00630954"/>
    <w:rsid w:val="006549AC"/>
    <w:rsid w:val="007805D7"/>
    <w:rsid w:val="007A3122"/>
    <w:rsid w:val="00836EFB"/>
    <w:rsid w:val="009B3E1A"/>
    <w:rsid w:val="00CA7ECE"/>
    <w:rsid w:val="00CB3533"/>
    <w:rsid w:val="00D26158"/>
    <w:rsid w:val="00D7188B"/>
    <w:rsid w:val="00DD2762"/>
    <w:rsid w:val="00E04DC4"/>
    <w:rsid w:val="00E24C94"/>
    <w:rsid w:val="00E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BA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E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E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E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Kathy Hull</cp:lastModifiedBy>
  <cp:revision>4</cp:revision>
  <cp:lastPrinted>2015-07-10T19:56:00Z</cp:lastPrinted>
  <dcterms:created xsi:type="dcterms:W3CDTF">2016-08-25T22:29:00Z</dcterms:created>
  <dcterms:modified xsi:type="dcterms:W3CDTF">2019-08-14T17:12:00Z</dcterms:modified>
</cp:coreProperties>
</file>